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 w:rsidP="00d1028e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44"/>
          <w:kern w:val="2"/>
          <w:lang w:val="en-US" w:eastAsia="zh-CN" w:bidi="ar-SA"/>
          <w:b w:val="0"/>
          <w:i w:val="0"/>
          <w:sz w:val="44"/>
          <w:spacing w:val="0"/>
          <w:w w:val="100"/>
          <w:rFonts w:ascii="宋体" w:hAnsi="宋体"/>
          <w:caps w:val="0"/>
        </w:rPr>
        <w:snapToGrid/>
        <w:textAlignment w:val="baseline"/>
      </w:pPr>
      <w:r w:rsidR="00c5433f" w:rsidRPr="00110a88">
        <w:rPr>
          <w:rStyle w:val="NormalCharacter"/>
          <w:szCs w:val="44"/>
          <w:kern w:val="2"/>
          <w:lang w:val="en-US" w:eastAsia="zh-CN" w:bidi="ar-SA"/>
          <w:b w:val="0"/>
          <w:i w:val="0"/>
          <w:sz w:val="44"/>
          <w:spacing w:val="0"/>
          <w:w w:val="100"/>
          <w:rFonts w:ascii="宋体" w:hAnsi="宋体"/>
          <w:caps w:val="0"/>
        </w:rPr>
        <w:t xml:space="preserve">承办机构试卷登记表</w:t>
      </w:r>
    </w:p>
    <w:p w:rsidP="00d1028e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44"/>
          <w:kern w:val="2"/>
          <w:lang w:val="en-US" w:eastAsia="zh-CN" w:bidi="ar-SA"/>
          <w:b w:val="0"/>
          <w:i w:val="0"/>
          <w:sz w:val="44"/>
          <w:spacing w:val="0"/>
          <w:w w:val="100"/>
          <w:rFonts w:ascii="宋体" w:hAnsi="宋体"/>
          <w:caps w:val="0"/>
        </w:rPr>
        <w:snapToGrid/>
        <w:textAlignment w:val="baseline"/>
      </w:pPr>
      <w:r>
        <w:rPr>
          <w:b w:val="0"/>
          <w:i w:val="0"/>
          <w:sz w:val="44"/>
          <w:spacing w:val="0"/>
          <w:w w:val="100"/>
          <w:rFonts w:ascii="宋体" w:hAnsi="宋体"/>
          <w:caps w:val="0"/>
        </w:rPr>
        <w:t/>
      </w:r>
    </w:p>
    <w:tbl>
      <w:tblPr>
        <w:tblW w:type="dxa" w:w="13968"/>
        <w:tblLook w:val="ffff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1371"/>
        <w:gridCol w:w="6117"/>
        <w:gridCol w:w="1260"/>
        <w:gridCol w:w="2332"/>
        <w:gridCol w:w="2888"/>
      </w:tblGrid>
      <w:tr>
        <w:trPr>
          <w:wAfter w:w="0" w:type="dxa"/>
          <w:trHeight w:val="463" w:hRule="atLeast"/>
        </w:trPr>
        <w:tc>
          <w:tcPr>
            <w:textDirection w:val="lrTb"/>
            <w:vAlign w:val="center"/>
            <w:tcW w:type="dxa" w:w="13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61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33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Merge w:val="restart"/>
            <w:vAlign w:val="top"/>
            <w:tcW w:type="dxa" w:w="288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both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  <w:p w:rsidP="00d1028e">
            <w:pPr>
              <w:pStyle w:val="Normal"/>
              <w:jc w:val="both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签字盖章</w:t>
            </w:r>
          </w:p>
          <w:p w:rsidP="00d1028e">
            <w:pPr>
              <w:pStyle w:val="Normal"/>
              <w:jc w:val="both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113" w:hRule="atLeast"/>
        </w:trPr>
        <w:tc>
          <w:tcPr>
            <w:textDirection w:val="lrTb"/>
            <w:vAlign w:val="center"/>
            <w:tcW w:type="dxa" w:w="13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单位地址</w:t>
            </w:r>
          </w:p>
        </w:tc>
        <w:tc>
          <w:tcPr>
            <w:textDirection w:val="lrTb"/>
            <w:vAlign w:val="center"/>
            <w:tcW w:type="dxa" w:w="61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邮政编码</w:t>
            </w:r>
          </w:p>
        </w:tc>
        <w:tc>
          <w:tcPr>
            <w:textDirection w:val="lrTb"/>
            <w:vAlign w:val="center"/>
            <w:tcW w:type="dxa" w:w="233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88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</w:tr>
    </w:tbl>
    <w:p w:rsidP="00d1028e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华文仿宋" w:eastAsia="华文仿宋" w:hAnsi="华文仿宋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华文仿宋" w:eastAsia="华文仿宋" w:hAnsi="华文仿宋"/>
          <w:caps w:val="0"/>
        </w:rPr>
        <w:t/>
      </w:r>
    </w:p>
    <w:tbl>
      <w:tblPr>
        <w:tblW w:type="dxa" w:w="13973"/>
        <w:tblLook w:val="ffff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392"/>
        <w:gridCol w:w="1974"/>
        <w:gridCol w:w="925"/>
        <w:gridCol w:w="1048"/>
        <w:gridCol w:w="1045"/>
        <w:gridCol w:w="1045"/>
        <w:gridCol w:w="1045"/>
        <w:gridCol w:w="1045"/>
        <w:gridCol w:w="961"/>
        <w:gridCol w:w="1190"/>
        <w:gridCol w:w="961"/>
        <w:gridCol w:w="1045"/>
        <w:gridCol w:w="1297"/>
      </w:tblGrid>
      <w:tr>
        <w:trPr>
          <w:wAfter w:w="0" w:type="dxa"/>
          <w:trHeight w:val="498" w:hRule="atLeast"/>
        </w:trPr>
        <w:tc>
          <w:tcPr>
            <w:textDirection w:val="lrTb"/>
            <w:vMerge w:val="restart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d1028e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试卷数量</w:t>
            </w: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科目\级别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1</w:t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2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3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4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5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6</w:t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7</w:t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8</w:t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9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10</w:t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合计</w:t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>音乐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>钢琴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>声乐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snapToGrid/>
              <w:textAlignment w:val="baseline"/>
            </w:pPr>
            <w:r w:rsidR="00c5433f" w:rsidRPr="00d1028e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eastAsia="华文仿宋" w:hAnsi="华文仿宋"/>
                <w:caps w:val="0"/>
              </w:rPr>
              <w:t xml:space="preserve">合计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jc w:val="center"/>
              <w:spacing w:before="0" w:beforeAutospacing="0" w:after="0" w:afterAutospacing="0" w:line="240" w:lineRule="atLeast"/>
              <w:rPr>
                <w:rStyle w:val="NormalCharacter"/>
                <w:szCs w:val="24"/>
                <w:bCs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华文仿宋" w:cs="Times New Roman" w:eastAsia="华文仿宋" w:hAnsi="华文仿宋"/>
                <w:caps w:val="0"/>
              </w:rPr>
              <w:t/>
            </w:r>
          </w:p>
        </w:tc>
      </w:tr>
    </w:tbl>
    <w:p w:rsidP="00d1028e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华文仿宋" w:eastAsia="华文仿宋" w:hAnsi="华文仿宋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ascii="华文仿宋" w:eastAsia="华文仿宋" w:hAnsi="华文仿宋"/>
          <w:caps w:val="0"/>
        </w:rPr>
        <w:t/>
      </w:r>
    </w:p>
    <w:sectPr>
      <w:type w:val="nextPage"/>
      <w:pgSz w:h="11906" w:w="16838" w:orient="portrait"/>
      <w:pgMar w:gutter="0" w:header="851" w:top="1021" w:bottom="1230" w:footer="992" w:left="1440" w:right="1440"/>
      <w:paperSrc w:first="0" w:other="0"/>
      <w:lnNumType w:countBy="0"/>
      <w:cols w:space="720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0000000000000000000"/>
    <w:pitch w:val="variable"/>
    <w:sig w:usb0="e0002aff" w:usb1="c0007843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0000000000000000000"/>
    <w:pitch w:val="variable"/>
    <w:sig w:usb0="e0002aff" w:usb1="c0007843" w:usb2="00000009" w:usb3="00000000" w:csb0="000001ff" w:csb1="00000000"/>
  </w:font>
  <w:font w:name="宋体">
    <w:altName w:val="SimSun"/>
    <w:charset w:val="86"/>
    <w:family w:val="auto"/>
    <w:panose1 w:val="00000000000000000000"/>
    <w:pitch w:val="variable"/>
    <w:sig w:usb0="00000003" w:usb1="288f0000" w:usb2="00000016" w:usb3="00000000" w:csb0="00040001" w:csb1="00000000"/>
  </w:font>
  <w:font w:name="华文仿宋">
    <w:altName w:val="华文仿宋"/>
    <w:charset w:val="86"/>
    <w:family w:val="auto"/>
    <w:panose1 w:val="02010600040101010101"/>
    <w:pitch w:val="variable"/>
    <w:sig w:usb0="00000287" w:usb1="080f0000" w:usb2="00000010" w:usb3="00000000" w:csb0="0004009f" w:csb1="00000000"/>
  </w:font>
  <w:font w:name="Cambria Math">
    <w:altName w:val="Cambria Math"/>
    <w:charset w:val="00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BreakWrappedTables/>
    <w:doNotExpandShiftReturn/>
    <w:doNotLeaveBackslashAlone/>
  </w:compat>
  <w:rsids>
    <w:rsid w:val="00d1028e"/>
    <w:rsid w:val="00c5433f"/>
    <w:rsid w:val="00110a88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paragraph" w:styleId="Header">
    <w:name w:val="Header"/>
    <w:basedOn w:val="Normal"/>
    <w:next w:val="Header"/>
    <w:link w:val="UserStyle_0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character" w:styleId="UserStyle_0">
    <w:name w:val="UserStyle_0"/>
    <w:next w:val="UserStyle_0"/>
    <w:link w:val="Header"/>
    <w:rPr>
      <w:szCs w:val="18"/>
      <w:sz w:val="18"/>
      <w:kern w:val="2"/>
    </w:rPr>
  </w:style>
  <w:style w:type="paragraph" w:styleId="Footer">
    <w:name w:val="Footer"/>
    <w:basedOn w:val="Normal"/>
    <w:next w:val="Foot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character" w:styleId="UserStyle_1">
    <w:name w:val="UserStyle_1"/>
    <w:next w:val="UserStyle_1"/>
    <w:link w:val="Footer"/>
    <w:rPr>
      <w:szCs w:val="18"/>
      <w:sz w:val="18"/>
      <w:kern w:val="2"/>
    </w:rPr>
  </w:style>
  <w:style w:type="paragraph" w:styleId="Acetate">
    <w:name w:val="Acetate"/>
    <w:basedOn w:val="Normal"/>
    <w:next w:val="Acetate"/>
    <w:link w:val="UserStyle_2"/>
    <w:pPr>
      <w:rPr>
        <w:szCs w:val="18"/>
        <w:sz w:val="18"/>
        <w:kern w:val="2"/>
        <w:lang w:val="en-US" w:eastAsia="zh-CN" w:bidi="ar-SA"/>
      </w:rPr>
      <w:jc w:val="both"/>
      <w:textAlignment w:val="baseline"/>
    </w:pPr>
    <w:rPr>
      <w:szCs w:val="18"/>
      <w:sz w:val="18"/>
      <w:kern w:val="2"/>
      <w:lang w:val="en-US" w:eastAsia="zh-CN" w:bidi="ar-SA"/>
    </w:rPr>
  </w:style>
  <w:style w:type="character" w:styleId="UserStyle_2">
    <w:name w:val="UserStyle_2"/>
    <w:next w:val="UserStyle_2"/>
    <w:link w:val="Acetate"/>
    <w:rPr>
      <w:szCs w:val="18"/>
      <w:sz w:val="18"/>
      <w:kern w:val="2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d1028e">
      <w:pPr>
        <w:pStyle w:val="Normal"/>
        <w:rPr>
          <w:rStyle w:val="NormalCharacter"/>
          <w:szCs w:val="44"/>
          <w:sz w:val="44"/>
          <w:kern w:val="2"/>
          <w:lang w:val="en-US" w:eastAsia="zh-CN" w:bidi="ar-SA"/>
          <w:rFonts w:ascii="宋体" w:hAnsi="宋体"/>
        </w:rPr>
        <w:jc w:val="center"/>
        <w:textAlignment w:val="baseline"/>
      </w:pPr>
      <w:r w:rsidR="00c5433f" w:rsidRPr="00110a88">
        <w:rPr>
          <w:rStyle w:val="NormalCharacter"/>
          <w:szCs w:val="44"/>
          <w:sz w:val="44"/>
          <w:kern w:val="2"/>
          <w:lang w:val="en-US" w:eastAsia="zh-CN" w:bidi="ar-SA"/>
          <w:rFonts w:ascii="宋体" w:hAnsi="宋体"/>
        </w:rPr>
        <w:t xml:space="preserve">美术考级承办机构试卷登记表</w:t>
      </w:r>
    </w:p>
    <w:p w:rsidP="00d1028e">
      <w:pPr>
        <w:pStyle w:val="Normal"/>
        <w:rPr>
          <w:rStyle w:val="NormalCharacter"/>
          <w:szCs w:val="44"/>
          <w:sz w:val="44"/>
          <w:kern w:val="2"/>
          <w:lang w:val="en-US" w:eastAsia="zh-CN" w:bidi="ar-SA"/>
          <w:rFonts w:ascii="宋体" w:hAnsi="宋体"/>
        </w:rPr>
        <w:jc w:val="center"/>
        <w:textAlignment w:val="baseline"/>
      </w:pPr>
    </w:p>
    <w:tbl>
      <w:tblPr>
        <w:tblW w:type="dxa" w:w="13968"/>
        <w:tblLook w:val="ffff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1371"/>
        <w:gridCol w:w="6117"/>
        <w:gridCol w:w="1260"/>
        <w:gridCol w:w="2332"/>
        <w:gridCol w:w="2888"/>
      </w:tblGrid>
      <w:tr>
        <w:trPr>
          <w:wAfter w:w="0" w:type="dxa"/>
          <w:trHeight w:val="463" w:hRule="atLeast"/>
        </w:trPr>
        <w:tc>
          <w:tcPr>
            <w:textDirection w:val="lrTb"/>
            <w:vAlign w:val="center"/>
            <w:tcW w:type="dxa" w:w="13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61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33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top"/>
            <w:tcW w:type="dxa" w:w="288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both"/>
              <w:textAlignment w:val="baseline"/>
            </w:pPr>
          </w:p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both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签字盖章</w:t>
            </w:r>
          </w:p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both"/>
              <w:textAlignment w:val="baseline"/>
            </w:pPr>
          </w:p>
        </w:tc>
      </w:tr>
      <w:tr>
        <w:trPr>
          <w:wAfter w:w="0" w:type="dxa"/>
          <w:trHeight w:val="113" w:hRule="atLeast"/>
        </w:trPr>
        <w:tc>
          <w:tcPr>
            <w:textDirection w:val="lrTb"/>
            <w:vAlign w:val="center"/>
            <w:tcW w:type="dxa" w:w="13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单位地址</w:t>
            </w:r>
          </w:p>
        </w:tc>
        <w:tc>
          <w:tcPr>
            <w:textDirection w:val="lrTb"/>
            <w:vAlign w:val="center"/>
            <w:tcW w:type="dxa" w:w="61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邮政编码</w:t>
            </w:r>
          </w:p>
        </w:tc>
        <w:tc>
          <w:tcPr>
            <w:textDirection w:val="lrTb"/>
            <w:vAlign w:val="center"/>
            <w:tcW w:type="dxa" w:w="233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88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</w:tbl>
    <w:p w:rsidP="00d1028e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华文仿宋" w:eastAsia="华文仿宋" w:hAnsi="华文仿宋"/>
        </w:rPr>
        <w:spacing w:line="240" w:lineRule="atLeast"/>
        <w:jc w:val="both"/>
        <w:textAlignment w:val="baseline"/>
      </w:pPr>
    </w:p>
    <w:tbl>
      <w:tblPr>
        <w:tblW w:type="dxa" w:w="13973"/>
        <w:tblLook w:val="ffff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392"/>
        <w:gridCol w:w="1974"/>
        <w:gridCol w:w="925"/>
        <w:gridCol w:w="1048"/>
        <w:gridCol w:w="1045"/>
        <w:gridCol w:w="1045"/>
        <w:gridCol w:w="1045"/>
        <w:gridCol w:w="1045"/>
        <w:gridCol w:w="961"/>
        <w:gridCol w:w="1190"/>
        <w:gridCol w:w="961"/>
        <w:gridCol w:w="1045"/>
        <w:gridCol w:w="1297"/>
      </w:tblGrid>
      <w:tr>
        <w:trPr>
          <w:wAfter w:w="0" w:type="dxa"/>
          <w:trHeight w:val="498" w:hRule="atLeast"/>
        </w:trPr>
        <w:tc>
          <w:tcPr>
            <w:textDirection w:val="lrTb"/>
            <w:vMerge w:val="restart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d1028e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试卷数量</w:t>
            </w: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科目\级别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1</w:t>
            </w: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2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3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4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5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6</w:t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7</w:t>
            </w: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8</w:t>
            </w: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9</w:t>
            </w: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10</w:t>
            </w: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合计</w:t>
            </w: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人物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山水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花鸟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书法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硬笔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素描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速写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水粉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水彩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油画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漫画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  <w:tr>
        <w:trPr>
          <w:wAfter w:w="0" w:type="dxa"/>
          <w:trHeight w:val="449" w:hRule="atLeast"/>
        </w:trPr>
        <w:tc>
          <w:tcPr>
            <w:textDirection w:val="lrTb"/>
            <w:vMerge w:val="continue"/>
            <w:vAlign w:val="center"/>
            <w:tcW w:type="dxa" w:w="39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7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spacing w:line="240" w:lineRule="atLeast"/>
              <w:jc w:val="center"/>
              <w:textAlignment w:val="baseline"/>
            </w:pPr>
            <w:r w:rsidR="00c5433f" w:rsidRPr="00d1028e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华文仿宋" w:eastAsia="华文仿宋" w:hAnsi="华文仿宋"/>
              </w:rPr>
              <w:t xml:space="preserve">合计</w:t>
            </w:r>
          </w:p>
        </w:tc>
        <w:tc>
          <w:tcPr>
            <w:textDirection w:val="lrTb"/>
            <w:vAlign w:val="center"/>
            <w:tcW w:type="dxa" w:w="92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9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4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9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d1028e">
            <w:pPr>
              <w:pStyle w:val="Normal"/>
              <w:rPr>
                <w:rStyle w:val="NormalCharacter"/>
                <w:bCs/>
                <w:szCs w:val="24"/>
                <w:sz w:val="24"/>
                <w:kern w:val="2"/>
                <w:lang w:val="en-US" w:eastAsia="zh-CN" w:bidi="ar-SA"/>
                <w:rFonts w:ascii="华文仿宋" w:cs="Times New Roman" w:eastAsia="华文仿宋" w:hAnsi="华文仿宋"/>
              </w:rPr>
              <w:spacing w:line="240" w:lineRule="atLeast"/>
              <w:jc w:val="center"/>
              <w:textAlignment w:val="baseline"/>
            </w:pPr>
          </w:p>
        </w:tc>
      </w:tr>
    </w:tbl>
    <w:p w:rsidP="00d1028e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  <w:rFonts w:ascii="华文仿宋" w:eastAsia="华文仿宋" w:hAnsi="华文仿宋"/>
        </w:rPr>
        <w:spacing w:line="240" w:lineRule="atLeast"/>
        <w:jc w:val="both"/>
        <w:textAlignment w:val="baseline"/>
      </w:pPr>
    </w:p>
    <w:sectPr>
      <w:vAlign w:val="top"/>
      <w:type w:val="nextPage"/>
      <w:pgSz w:h="11906" w:w="16838" w:orient="portrait"/>
      <w:pgMar w:gutter="0" w:header="851" w:top="1021" w:bottom="1230" w:footer="992" w:left="1440" w:right="1440"/>
      <w:lnNumType w:countBy="0"/>
      <w:paperSrc w:first="0" w:other="0"/>
      <w:cols w:space="720" w:num="1"/>
      <w:docGrid w:charSpace="0" w:linePitch="312" w:type="lines"/>
    </w:sectPr>
  </w:body>
</w:document>
</file>

<file path=treport/opRecord.xml>p_0(0);
</file>